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1C4" w:rsidRDefault="00EB7CB2">
      <w:pPr>
        <w:pStyle w:val="a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2061C4" w:rsidRDefault="00EB7CB2">
      <w:pPr>
        <w:pStyle w:val="a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2061C4" w:rsidRDefault="00EB7CB2">
      <w:pPr>
        <w:pStyle w:val="a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2061C4" w:rsidRDefault="00EB7CB2">
      <w:pPr>
        <w:pStyle w:val="a"/>
        <w:tabs>
          <w:tab w:val="left" w:pos="1695"/>
        </w:tabs>
        <w:spacing w:line="360" w:lineRule="auto"/>
      </w:pPr>
      <w:r>
        <w:rPr>
          <w:rStyle w:val="a0"/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</w:t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Код ДКУД </w:t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>0101019</w:t>
      </w:r>
    </w:p>
    <w:p w:rsidR="002061C4" w:rsidRDefault="00EB7CB2">
      <w:pPr>
        <w:pStyle w:val="a"/>
        <w:tabs>
          <w:tab w:val="left" w:pos="169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2061C4" w:rsidRDefault="00EB7CB2">
      <w:pPr>
        <w:pStyle w:val="a"/>
        <w:spacing w:line="360" w:lineRule="auto"/>
      </w:pP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>19.12.2024</w:t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м. Харків</w:t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№</w:t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Style w:val="a0"/>
          <w:rFonts w:ascii="Times New Roman" w:eastAsia="Times New Roman" w:hAnsi="Times New Roman" w:cs="Times New Roman"/>
          <w:sz w:val="28"/>
          <w:szCs w:val="28"/>
          <w:lang w:val="uk-UA" w:eastAsia="ru-RU"/>
        </w:rPr>
        <w:t>94</w:t>
      </w:r>
    </w:p>
    <w:p w:rsidR="002061C4" w:rsidRDefault="002061C4">
      <w:pPr>
        <w:pStyle w:val="a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61C4" w:rsidRDefault="00EB7CB2">
      <w:pPr>
        <w:pStyle w:val="a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доступу до публічної інформації</w:t>
      </w:r>
    </w:p>
    <w:p w:rsidR="002061C4" w:rsidRDefault="00EB7CB2">
      <w:pPr>
        <w:pStyle w:val="a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учасників освітнього процесу комунального закладу </w:t>
      </w:r>
    </w:p>
    <w:p w:rsidR="002061C4" w:rsidRDefault="00EB7CB2">
      <w:pPr>
        <w:pStyle w:val="a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«Харківський ліцей № 36 Харківської міської ради»</w:t>
      </w:r>
    </w:p>
    <w:p w:rsidR="002061C4" w:rsidRDefault="002061C4">
      <w:pPr>
        <w:pStyle w:val="a"/>
        <w:spacing w:line="384" w:lineRule="auto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</w:p>
    <w:p w:rsidR="002061C4" w:rsidRDefault="00EB7CB2">
      <w:pPr>
        <w:pStyle w:val="1"/>
        <w:tabs>
          <w:tab w:val="left" w:pos="2960"/>
        </w:tabs>
        <w:spacing w:before="0" w:after="0"/>
        <w:ind w:firstLine="567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На виконання статті 30 Закону України “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Про освіту”, з метою оприлюднення на сайті закладу інформації</w:t>
      </w:r>
    </w:p>
    <w:p w:rsidR="002061C4" w:rsidRDefault="002061C4">
      <w:pPr>
        <w:pStyle w:val="Textbody"/>
        <w:spacing w:after="0"/>
        <w:rPr>
          <w:rFonts w:ascii="Times New Roman" w:hAnsi="Times New Roman" w:cs="Times New Roman"/>
          <w:sz w:val="2"/>
          <w:szCs w:val="28"/>
          <w:lang w:val="uk-UA" w:eastAsia="ru-RU"/>
        </w:rPr>
      </w:pPr>
    </w:p>
    <w:p w:rsidR="002061C4" w:rsidRDefault="00EB7CB2">
      <w:pPr>
        <w:pStyle w:val="Textbody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НАКАЗУЮ:</w:t>
      </w:r>
    </w:p>
    <w:p w:rsidR="002061C4" w:rsidRDefault="002061C4">
      <w:pPr>
        <w:pStyle w:val="Textbody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061C4" w:rsidRDefault="00EB7CB2">
      <w:pPr>
        <w:pStyle w:val="Textbody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1. Призначити відповідальними за оприлюднення інформації на сайті закладу: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1.1.Інформація щодо діяльності закладу та організації освітнього процесу;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Інформація щодо булінгу;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Биковський В.І.,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виховної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Інформація щодо отриманих та витрачених коштів.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Шипіцина В.М.,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завгосп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Статут закладу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 Ліцензії на провадження освітньої діяльності;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Сертифікати про акредитацію освітніх програм, сертифікат про інституційну акредитацію закладу вищої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Малахо</w:t>
      </w:r>
      <w:r>
        <w:rPr>
          <w:rFonts w:ascii="Times New Roman" w:hAnsi="Times New Roman" w:cs="Times New Roman"/>
          <w:sz w:val="28"/>
          <w:szCs w:val="28"/>
          <w:lang w:val="uk-UA"/>
        </w:rPr>
        <w:t>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2061C4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1.7. Структура та о</w:t>
      </w:r>
      <w:r>
        <w:rPr>
          <w:rStyle w:val="a0"/>
          <w:rFonts w:ascii="Times New Roman" w:hAnsi="Times New Roman" w:cs="Times New Roman"/>
          <w:sz w:val="28"/>
          <w:szCs w:val="28"/>
        </w:rPr>
        <w:t>ргани управління закладу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1.8. К</w:t>
      </w:r>
      <w:r>
        <w:rPr>
          <w:rStyle w:val="a0"/>
          <w:rFonts w:ascii="Times New Roman" w:hAnsi="Times New Roman" w:cs="Times New Roman"/>
          <w:sz w:val="28"/>
          <w:szCs w:val="28"/>
        </w:rPr>
        <w:t>адровий склад закладу освіти згідно з ліцензійними умовами;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1.9. Н</w:t>
      </w:r>
      <w:r>
        <w:rPr>
          <w:rStyle w:val="a0"/>
          <w:rFonts w:ascii="Times New Roman" w:hAnsi="Times New Roman" w:cs="Times New Roman"/>
          <w:sz w:val="28"/>
          <w:szCs w:val="28"/>
        </w:rPr>
        <w:t>аявність вакантних посад, порядок і умови проведення конкурсу на їх заміщення (у разі його проведення);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Рудакова О.С.,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секретар-друкарка</w:t>
      </w:r>
    </w:p>
    <w:p w:rsidR="002061C4" w:rsidRDefault="00EB7CB2">
      <w:pPr>
        <w:pStyle w:val="Textbody"/>
        <w:spacing w:after="0" w:line="180" w:lineRule="atLeast"/>
        <w:jc w:val="both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1.10. Освітні програми, що реалізуються в закладі освіти, та пер</w:t>
      </w: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елік освітніх компонентів, що передбачені відповідною освітньою програмою;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1.11. Т</w:t>
      </w:r>
      <w:r>
        <w:rPr>
          <w:rStyle w:val="a0"/>
          <w:rFonts w:ascii="Times New Roman" w:hAnsi="Times New Roman" w:cs="Times New Roman"/>
          <w:sz w:val="28"/>
          <w:szCs w:val="28"/>
        </w:rPr>
        <w:t>ериторія обслуговування, закріплена за закладом освіти його засновником;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1.12. Л</w:t>
      </w:r>
      <w:r>
        <w:rPr>
          <w:rStyle w:val="a0"/>
          <w:rFonts w:ascii="Times New Roman" w:hAnsi="Times New Roman" w:cs="Times New Roman"/>
          <w:sz w:val="28"/>
          <w:szCs w:val="28"/>
        </w:rPr>
        <w:t>іцензований обсяг та фактична кількість осіб, які навчаються у закладі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1.13. П</w:t>
      </w:r>
      <w:r>
        <w:rPr>
          <w:rStyle w:val="a0"/>
          <w:rFonts w:ascii="Times New Roman" w:hAnsi="Times New Roman" w:cs="Times New Roman"/>
          <w:sz w:val="28"/>
          <w:szCs w:val="28"/>
        </w:rPr>
        <w:t>равила прийому до закладу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1.14. П</w:t>
      </w:r>
      <w:r>
        <w:rPr>
          <w:rStyle w:val="a0"/>
          <w:rFonts w:ascii="Times New Roman" w:hAnsi="Times New Roman" w:cs="Times New Roman"/>
          <w:sz w:val="28"/>
          <w:szCs w:val="28"/>
        </w:rPr>
        <w:t>равила поведінки здобувача освіти в закладі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Биковський В.І.,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1.15. М</w:t>
      </w:r>
      <w:r>
        <w:rPr>
          <w:rStyle w:val="a0"/>
          <w:rFonts w:ascii="Times New Roman" w:hAnsi="Times New Roman" w:cs="Times New Roman"/>
          <w:sz w:val="28"/>
          <w:szCs w:val="28"/>
        </w:rPr>
        <w:t>ова (мови) освітнього процесу;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  <w:jc w:val="both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1.16. М</w:t>
      </w:r>
      <w:r>
        <w:rPr>
          <w:rStyle w:val="a0"/>
          <w:rFonts w:ascii="Times New Roman" w:hAnsi="Times New Roman" w:cs="Times New Roman"/>
          <w:sz w:val="28"/>
          <w:szCs w:val="28"/>
        </w:rPr>
        <w:t xml:space="preserve">атеріально-технічне забезпечення закладу освіти (згідно з ліцензійними </w:t>
      </w:r>
    </w:p>
    <w:p w:rsidR="002061C4" w:rsidRDefault="00EB7CB2">
      <w:pPr>
        <w:pStyle w:val="Textbody"/>
        <w:spacing w:after="0" w:line="180" w:lineRule="atLeast"/>
        <w:jc w:val="both"/>
      </w:pPr>
      <w:r>
        <w:rPr>
          <w:rStyle w:val="a0"/>
          <w:rFonts w:ascii="Times New Roman" w:hAnsi="Times New Roman" w:cs="Times New Roman"/>
          <w:sz w:val="28"/>
          <w:szCs w:val="28"/>
        </w:rPr>
        <w:t>умовами);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Шипіцина В.М.,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завгосп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1.17. Р</w:t>
      </w:r>
      <w:r>
        <w:rPr>
          <w:rStyle w:val="a0"/>
          <w:rFonts w:ascii="Times New Roman" w:hAnsi="Times New Roman" w:cs="Times New Roman"/>
          <w:sz w:val="28"/>
          <w:szCs w:val="28"/>
        </w:rPr>
        <w:t>езультати моніторингу якості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1.18. У</w:t>
      </w:r>
      <w:r>
        <w:rPr>
          <w:rStyle w:val="a0"/>
          <w:rFonts w:ascii="Times New Roman" w:hAnsi="Times New Roman" w:cs="Times New Roman"/>
          <w:sz w:val="28"/>
          <w:szCs w:val="28"/>
        </w:rPr>
        <w:t xml:space="preserve">мови доступності закладу освіти для </w:t>
      </w:r>
      <w:r>
        <w:rPr>
          <w:rStyle w:val="a0"/>
          <w:rFonts w:ascii="Times New Roman" w:hAnsi="Times New Roman" w:cs="Times New Roman"/>
          <w:sz w:val="28"/>
          <w:szCs w:val="28"/>
        </w:rPr>
        <w:t>навчання осіб з особливими освітніми потребами;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1.19. Р</w:t>
      </w:r>
      <w:r>
        <w:rPr>
          <w:rStyle w:val="a0"/>
          <w:rFonts w:ascii="Times New Roman" w:hAnsi="Times New Roman" w:cs="Times New Roman"/>
          <w:sz w:val="28"/>
          <w:szCs w:val="28"/>
        </w:rPr>
        <w:t>озмір плати за навчання, підготовку, перепідготовку, підвищення кваліфікації здобувачів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Малахова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</w:t>
      </w:r>
      <w:r>
        <w:rPr>
          <w:rFonts w:ascii="Times New Roman" w:hAnsi="Times New Roman" w:cs="Times New Roman"/>
          <w:sz w:val="28"/>
          <w:szCs w:val="28"/>
          <w:lang w:val="uk-UA"/>
        </w:rPr>
        <w:t>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1.20. П</w:t>
      </w:r>
      <w:r>
        <w:rPr>
          <w:rStyle w:val="a0"/>
          <w:rFonts w:ascii="Times New Roman" w:hAnsi="Times New Roman" w:cs="Times New Roman"/>
          <w:sz w:val="28"/>
          <w:szCs w:val="28"/>
        </w:rPr>
        <w:t>ерелік додаткових освітніх та інших послуг, їх вартість, порядок надання та оплати;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1.21. Р</w:t>
      </w:r>
      <w:r>
        <w:rPr>
          <w:rStyle w:val="a0"/>
          <w:rFonts w:ascii="Times New Roman" w:hAnsi="Times New Roman" w:cs="Times New Roman"/>
          <w:sz w:val="28"/>
          <w:szCs w:val="28"/>
        </w:rPr>
        <w:t>ічний звіт про діяльність закладу освіти (частина 2 статті 30 Закону України </w:t>
      </w:r>
      <w:hyperlink r:id="rId6" w:history="1">
        <w:r>
          <w:rPr>
            <w:rStyle w:val="a0"/>
            <w:rFonts w:ascii="Times New Roman" w:hAnsi="Times New Roman" w:cs="Times New Roman"/>
            <w:sz w:val="28"/>
            <w:szCs w:val="28"/>
          </w:rPr>
          <w:t>“Про освіту”</w:t>
        </w:r>
      </w:hyperlink>
      <w:r>
        <w:rPr>
          <w:rStyle w:val="a0"/>
          <w:rFonts w:ascii="Times New Roman" w:hAnsi="Times New Roman" w:cs="Times New Roman"/>
          <w:sz w:val="28"/>
          <w:szCs w:val="28"/>
        </w:rPr>
        <w:t>).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Биковський В.І.,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виховної роботи</w:t>
      </w:r>
    </w:p>
    <w:p w:rsidR="002061C4" w:rsidRDefault="00EB7CB2">
      <w:pPr>
        <w:pStyle w:val="4"/>
        <w:spacing w:before="0" w:after="0" w:line="240" w:lineRule="atLeast"/>
      </w:pP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>2. Биковському В.І., заступнику директора з виховної роботи,  забезпечити наявність на сайті закладу і</w:t>
      </w:r>
      <w:r>
        <w:rPr>
          <w:rStyle w:val="a0"/>
          <w:rFonts w:ascii="Times New Roman" w:hAnsi="Times New Roman" w:cs="Times New Roman"/>
          <w:b w:val="0"/>
          <w:sz w:val="28"/>
          <w:szCs w:val="28"/>
        </w:rPr>
        <w:t>нформаці</w:t>
      </w: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0"/>
          <w:rFonts w:ascii="Times New Roman" w:hAnsi="Times New Roman" w:cs="Times New Roman"/>
          <w:b w:val="0"/>
          <w:sz w:val="28"/>
          <w:szCs w:val="28"/>
        </w:rPr>
        <w:t xml:space="preserve"> щодо про</w:t>
      </w:r>
      <w:r>
        <w:rPr>
          <w:rStyle w:val="a0"/>
          <w:rFonts w:ascii="Times New Roman" w:hAnsi="Times New Roman" w:cs="Times New Roman"/>
          <w:b w:val="0"/>
          <w:sz w:val="28"/>
          <w:szCs w:val="28"/>
        </w:rPr>
        <w:t>тидії булінгу</w:t>
      </w: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>, а саме: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2.1. П</w:t>
      </w:r>
      <w:r>
        <w:rPr>
          <w:rStyle w:val="a0"/>
          <w:rFonts w:ascii="Times New Roman" w:hAnsi="Times New Roman" w:cs="Times New Roman"/>
          <w:sz w:val="28"/>
          <w:szCs w:val="28"/>
        </w:rPr>
        <w:t>лан заходів, спрямованих на запобігання та протидію булінгу (цькуванню) в закладі освіти;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2.2. П</w:t>
      </w:r>
      <w:r>
        <w:rPr>
          <w:rStyle w:val="a0"/>
          <w:rFonts w:ascii="Times New Roman" w:hAnsi="Times New Roman" w:cs="Times New Roman"/>
          <w:sz w:val="28"/>
          <w:szCs w:val="28"/>
        </w:rPr>
        <w:t>орядок подання та розгляду (з дотриманням конфіденційності) заяв про випадки булінгу (цькування) в закладі освіти;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2.3. П</w:t>
      </w:r>
      <w:r>
        <w:rPr>
          <w:rStyle w:val="a0"/>
          <w:rFonts w:ascii="Times New Roman" w:hAnsi="Times New Roman" w:cs="Times New Roman"/>
          <w:sz w:val="28"/>
          <w:szCs w:val="28"/>
        </w:rPr>
        <w:t xml:space="preserve">орядок </w:t>
      </w:r>
      <w:r>
        <w:rPr>
          <w:rStyle w:val="a0"/>
          <w:rFonts w:ascii="Times New Roman" w:hAnsi="Times New Roman" w:cs="Times New Roman"/>
          <w:sz w:val="28"/>
          <w:szCs w:val="28"/>
        </w:rPr>
        <w:t>реагування на доведені випадки булінгу (цькування) в закладі освіти та відповідальність осіб, причетних до булінгу (цькування) (частина 2 статті 30 Закону України </w:t>
      </w:r>
      <w:hyperlink r:id="rId7" w:history="1">
        <w:r>
          <w:rPr>
            <w:rStyle w:val="a0"/>
            <w:rFonts w:ascii="Times New Roman" w:hAnsi="Times New Roman" w:cs="Times New Roman"/>
            <w:sz w:val="28"/>
            <w:szCs w:val="28"/>
          </w:rPr>
          <w:t>“Про освіту”</w:t>
        </w:r>
      </w:hyperlink>
      <w:r>
        <w:rPr>
          <w:rStyle w:val="a0"/>
          <w:rFonts w:ascii="Times New Roman" w:hAnsi="Times New Roman" w:cs="Times New Roman"/>
          <w:sz w:val="28"/>
          <w:szCs w:val="28"/>
        </w:rPr>
        <w:t>).</w:t>
      </w:r>
    </w:p>
    <w:p w:rsidR="002061C4" w:rsidRDefault="00EB7CB2">
      <w:pPr>
        <w:pStyle w:val="4"/>
        <w:spacing w:before="0" w:after="0" w:line="240" w:lineRule="atLeast"/>
      </w:pP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>3. Шипіциній</w:t>
      </w: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 xml:space="preserve"> В.М., завгоспу, забезпечити наявність на сайті закладу і</w:t>
      </w:r>
      <w:r>
        <w:rPr>
          <w:rStyle w:val="a0"/>
          <w:rFonts w:ascii="Times New Roman" w:hAnsi="Times New Roman" w:cs="Times New Roman"/>
          <w:b w:val="0"/>
          <w:sz w:val="28"/>
          <w:szCs w:val="28"/>
        </w:rPr>
        <w:t>нформаці</w:t>
      </w: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0"/>
          <w:rFonts w:ascii="Times New Roman" w:hAnsi="Times New Roman" w:cs="Times New Roman"/>
          <w:b w:val="0"/>
          <w:sz w:val="28"/>
          <w:szCs w:val="28"/>
        </w:rPr>
        <w:t xml:space="preserve">  щодо коштів</w:t>
      </w:r>
      <w:r>
        <w:rPr>
          <w:rStyle w:val="a0"/>
          <w:rFonts w:ascii="Times New Roman" w:hAnsi="Times New Roman" w:cs="Times New Roman"/>
          <w:b w:val="0"/>
          <w:sz w:val="28"/>
          <w:szCs w:val="28"/>
          <w:lang w:val="uk-UA"/>
        </w:rPr>
        <w:t>, а саме: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3.1. К</w:t>
      </w:r>
      <w:r>
        <w:rPr>
          <w:rStyle w:val="a0"/>
          <w:rFonts w:ascii="Times New Roman" w:hAnsi="Times New Roman" w:cs="Times New Roman"/>
          <w:sz w:val="28"/>
          <w:szCs w:val="28"/>
        </w:rPr>
        <w:t>ошторис і фінансовий звіт про надходження та використання всіх отриманих коштів;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 xml:space="preserve">3.2. </w:t>
      </w:r>
      <w:r>
        <w:rPr>
          <w:rStyle w:val="a0"/>
          <w:rFonts w:ascii="Times New Roman" w:hAnsi="Times New Roman" w:cs="Times New Roman"/>
          <w:sz w:val="28"/>
          <w:szCs w:val="28"/>
        </w:rPr>
        <w:t>інформаці</w:t>
      </w: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 xml:space="preserve">я </w:t>
      </w:r>
      <w:r>
        <w:rPr>
          <w:rStyle w:val="a0"/>
          <w:rFonts w:ascii="Times New Roman" w:hAnsi="Times New Roman" w:cs="Times New Roman"/>
          <w:sz w:val="28"/>
          <w:szCs w:val="28"/>
        </w:rPr>
        <w:t xml:space="preserve"> про перелік товарів, робіт і послуг, отриманих як благодійна до</w:t>
      </w:r>
      <w:r>
        <w:rPr>
          <w:rStyle w:val="a0"/>
          <w:rFonts w:ascii="Times New Roman" w:hAnsi="Times New Roman" w:cs="Times New Roman"/>
          <w:sz w:val="28"/>
          <w:szCs w:val="28"/>
        </w:rPr>
        <w:t>помога, із зазначенням їх вартості;</w:t>
      </w:r>
    </w:p>
    <w:p w:rsidR="002061C4" w:rsidRDefault="00EB7CB2">
      <w:pPr>
        <w:pStyle w:val="Textbody"/>
        <w:spacing w:after="0" w:line="180" w:lineRule="atLeast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>3.3. І</w:t>
      </w:r>
      <w:r>
        <w:rPr>
          <w:rStyle w:val="a0"/>
          <w:rFonts w:ascii="Times New Roman" w:hAnsi="Times New Roman" w:cs="Times New Roman"/>
          <w:sz w:val="28"/>
          <w:szCs w:val="28"/>
        </w:rPr>
        <w:t>нформаці</w:t>
      </w: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 xml:space="preserve">я </w:t>
      </w:r>
      <w:r>
        <w:rPr>
          <w:rStyle w:val="a0"/>
          <w:rFonts w:ascii="Times New Roman" w:hAnsi="Times New Roman" w:cs="Times New Roman"/>
          <w:sz w:val="28"/>
          <w:szCs w:val="28"/>
        </w:rPr>
        <w:t xml:space="preserve"> про кошти, отримані з інших джерел, не заборонених законодавством (частина 3 статті 30 Закону України </w:t>
      </w:r>
      <w:hyperlink r:id="rId8" w:history="1">
        <w:r>
          <w:rPr>
            <w:rStyle w:val="a0"/>
            <w:rFonts w:ascii="Times New Roman" w:hAnsi="Times New Roman" w:cs="Times New Roman"/>
            <w:sz w:val="28"/>
            <w:szCs w:val="28"/>
          </w:rPr>
          <w:t>“Про освіту”</w:t>
        </w:r>
      </w:hyperlink>
      <w:r>
        <w:rPr>
          <w:rStyle w:val="a0"/>
          <w:rFonts w:ascii="Times New Roman" w:hAnsi="Times New Roman" w:cs="Times New Roman"/>
          <w:sz w:val="28"/>
          <w:szCs w:val="28"/>
        </w:rPr>
        <w:t>).</w:t>
      </w:r>
    </w:p>
    <w:p w:rsidR="002061C4" w:rsidRDefault="00EB7CB2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Борисенко І.Б. ро</w:t>
      </w:r>
      <w:r>
        <w:rPr>
          <w:rFonts w:ascii="Times New Roman" w:hAnsi="Times New Roman" w:cs="Times New Roman"/>
          <w:sz w:val="28"/>
          <w:szCs w:val="28"/>
          <w:lang w:val="uk-UA"/>
        </w:rPr>
        <w:t>змістити цей наказ на сайті закладу.</w:t>
      </w:r>
    </w:p>
    <w:p w:rsidR="002061C4" w:rsidRDefault="00EB7CB2">
      <w:pPr>
        <w:pStyle w:val="Standard"/>
        <w:tabs>
          <w:tab w:val="left" w:pos="2960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Терміново</w:t>
      </w:r>
    </w:p>
    <w:p w:rsidR="002061C4" w:rsidRDefault="00EB7CB2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Контроль за виконанням наказу залишаю за собою.</w:t>
      </w: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EB7CB2">
      <w:pPr>
        <w:pStyle w:val="Standard"/>
        <w:tabs>
          <w:tab w:val="left" w:pos="2960"/>
        </w:tabs>
        <w:spacing w:after="0"/>
        <w:jc w:val="both"/>
      </w:pP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 xml:space="preserve">Директор ХЛ № 36 </w:t>
      </w:r>
      <w:r>
        <w:rPr>
          <w:rStyle w:val="a0"/>
          <w:rFonts w:ascii="Times New Roman" w:hAnsi="Times New Roman" w:cs="Times New Roman"/>
          <w:i/>
          <w:sz w:val="28"/>
          <w:szCs w:val="28"/>
          <w:lang w:val="uk-UA"/>
        </w:rPr>
        <w:t>Оригінал підписано</w:t>
      </w: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a0"/>
          <w:rFonts w:ascii="Times New Roman" w:hAnsi="Times New Roman" w:cs="Times New Roman"/>
          <w:sz w:val="28"/>
          <w:szCs w:val="28"/>
          <w:lang w:val="uk-UA"/>
        </w:rPr>
        <w:tab/>
        <w:t>Лариса РИЧКОВА</w:t>
      </w: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061C4">
      <w:pgSz w:w="11906" w:h="16838"/>
      <w:pgMar w:top="709" w:right="56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B7CB2">
      <w:r>
        <w:separator/>
      </w:r>
    </w:p>
  </w:endnote>
  <w:endnote w:type="continuationSeparator" w:id="0">
    <w:p w:rsidR="00000000" w:rsidRDefault="00EB7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charset w:val="00"/>
    <w:family w:val="swiss"/>
    <w:pitch w:val="variable"/>
  </w:font>
  <w:font w:name="OpenSymbol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B7CB2">
      <w:r>
        <w:rPr>
          <w:color w:val="000000"/>
        </w:rPr>
        <w:separator/>
      </w:r>
    </w:p>
  </w:footnote>
  <w:footnote w:type="continuationSeparator" w:id="0">
    <w:p w:rsidR="00000000" w:rsidRDefault="00EB7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2061C4"/>
    <w:rsid w:val="002061C4"/>
    <w:rsid w:val="00EB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8853EFB-2724-4372-A8E8-BF7DB942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Heading"/>
    <w:next w:val="Textbody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2">
    <w:name w:val="Заголовок 2"/>
    <w:basedOn w:val="Heading"/>
    <w:next w:val="Textbody"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customStyle="1" w:styleId="4">
    <w:name w:val="Заголовок 4"/>
    <w:basedOn w:val="Heading"/>
    <w:next w:val="Textbody"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paragraph" w:customStyle="1" w:styleId="a">
    <w:name w:val="Обычный"/>
    <w:pPr>
      <w:suppressAutoHyphens/>
    </w:pPr>
  </w:style>
  <w:style w:type="character" w:customStyle="1" w:styleId="a0">
    <w:name w:val="Основной шрифт абзаца"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a1">
    <w:name w:val="Список"/>
    <w:basedOn w:val="Textbody"/>
    <w:rPr>
      <w:rFonts w:cs="Lucida Sans"/>
    </w:rPr>
  </w:style>
  <w:style w:type="paragraph" w:customStyle="1" w:styleId="a2">
    <w:name w:val="Название объекта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a3">
    <w:name w:val="Название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4">
    <w:name w:val="Текст выноски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igure">
    <w:name w:val="Figure"/>
    <w:basedOn w:val="a2"/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#Tex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145-19#Tex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145-19#Tex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1111.o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1111.ott</Template>
  <TotalTime>0</TotalTime>
  <Pages>3</Pages>
  <Words>694</Words>
  <Characters>3961</Characters>
  <Application>Microsoft Office Word</Application>
  <DocSecurity>4</DocSecurity>
  <Lines>33</Lines>
  <Paragraphs>9</Paragraphs>
  <ScaleCrop>false</ScaleCrop>
  <Company>Organization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1111</dc:title>
  <cp:lastModifiedBy>word2</cp:lastModifiedBy>
  <cp:revision>2</cp:revision>
  <cp:lastPrinted>2024-12-23T06:34:00Z</cp:lastPrinted>
  <dcterms:created xsi:type="dcterms:W3CDTF">2024-12-23T08:32:00Z</dcterms:created>
  <dcterms:modified xsi:type="dcterms:W3CDTF">2024-12-23T08:32:00Z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36</vt:lpwstr>
  </property>
</Properties>
</file>